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15F" w:rsidRPr="00291D6B" w:rsidRDefault="001C515F" w:rsidP="001C515F">
      <w:pPr>
        <w:pStyle w:val="ListParagraph"/>
        <w:numPr>
          <w:ilvl w:val="0"/>
          <w:numId w:val="1"/>
        </w:numPr>
        <w:ind w:left="644" w:right="-284"/>
        <w:rPr>
          <w:rFonts w:ascii="Arial" w:hAnsi="Arial" w:cs="Arial"/>
          <w:sz w:val="20"/>
          <w:szCs w:val="20"/>
        </w:rPr>
      </w:pPr>
      <w:r w:rsidRPr="00291D6B">
        <w:rPr>
          <w:rFonts w:ascii="Arial" w:hAnsi="Arial" w:cs="Arial"/>
          <w:b/>
          <w:sz w:val="20"/>
          <w:szCs w:val="20"/>
        </w:rPr>
        <w:t>TROŠKOVI STEČAJNOG POSTUPKA</w:t>
      </w:r>
    </w:p>
    <w:tbl>
      <w:tblPr>
        <w:tblStyle w:val="TableGrid"/>
        <w:tblW w:w="0" w:type="auto"/>
        <w:tblLook w:val="04A0"/>
      </w:tblPr>
      <w:tblGrid>
        <w:gridCol w:w="4572"/>
        <w:gridCol w:w="4573"/>
      </w:tblGrid>
      <w:tr w:rsidR="001C515F" w:rsidTr="004F486D">
        <w:tc>
          <w:tcPr>
            <w:tcW w:w="4572" w:type="dxa"/>
          </w:tcPr>
          <w:p w:rsidR="001C515F" w:rsidRPr="001E31E2" w:rsidRDefault="001C515F" w:rsidP="004F486D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31E2">
              <w:rPr>
                <w:rFonts w:ascii="Arial" w:hAnsi="Arial" w:cs="Arial"/>
                <w:b/>
                <w:sz w:val="20"/>
                <w:szCs w:val="20"/>
              </w:rPr>
              <w:t>DOSADAŠNJI TROŠKOVI STEČAJNOG POSTUPKA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15F" w:rsidTr="004F486D"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Naknada banci</w:t>
            </w:r>
          </w:p>
        </w:tc>
        <w:tc>
          <w:tcPr>
            <w:tcW w:w="4573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889,63</w:t>
            </w:r>
          </w:p>
        </w:tc>
      </w:tr>
      <w:tr w:rsidR="001C515F" w:rsidTr="004F486D"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Pristojbe </w:t>
            </w:r>
          </w:p>
        </w:tc>
        <w:tc>
          <w:tcPr>
            <w:tcW w:w="4573" w:type="dxa"/>
          </w:tcPr>
          <w:p w:rsidR="001C515F" w:rsidRPr="004950CB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812,80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Doprinosi, porezi , otkazni rok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3.722,81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Plaća u otkaznom roku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1.818,19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Procjena vrijednosti nekretnine od ovlaštenog sudskog vještaka </w:t>
            </w:r>
          </w:p>
        </w:tc>
        <w:tc>
          <w:tcPr>
            <w:tcW w:w="4573" w:type="dxa"/>
          </w:tcPr>
          <w:p w:rsidR="001C515F" w:rsidRPr="005541C7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41C7">
              <w:rPr>
                <w:rFonts w:ascii="Arial" w:hAnsi="Arial" w:cs="Arial"/>
                <w:sz w:val="20"/>
                <w:szCs w:val="20"/>
              </w:rPr>
              <w:t xml:space="preserve">5.000,00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Trošak zbrinjavanja bubnjeva, kompenzacija</w:t>
            </w:r>
          </w:p>
        </w:tc>
        <w:tc>
          <w:tcPr>
            <w:tcW w:w="4573" w:type="dxa"/>
          </w:tcPr>
          <w:p w:rsidR="001C515F" w:rsidRPr="005541C7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1.275,00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vrijednosti otpada</w:t>
            </w:r>
          </w:p>
        </w:tc>
        <w:tc>
          <w:tcPr>
            <w:tcW w:w="4573" w:type="dxa"/>
          </w:tcPr>
          <w:p w:rsidR="001C515F" w:rsidRPr="005541C7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5.000,00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vrijednosti pokretnina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15.273,60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4950CB">
              <w:rPr>
                <w:rFonts w:ascii="Arial" w:hAnsi="Arial" w:cs="Arial"/>
                <w:sz w:val="20"/>
                <w:szCs w:val="20"/>
              </w:rPr>
              <w:t xml:space="preserve">Trošak knjigovođe   </w:t>
            </w:r>
          </w:p>
        </w:tc>
        <w:tc>
          <w:tcPr>
            <w:tcW w:w="4573" w:type="dxa"/>
          </w:tcPr>
          <w:p w:rsidR="001C515F" w:rsidRPr="004950CB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7.300,00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Odvoz otpada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30.925,00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Čuvanje vozila prema Ugovoru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5.000,00 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Ugovor – Herak Vedran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1.876,08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Odvjetničke usluge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9.362,50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Komunalna naknada 2020 g. 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5.672,28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Plaćeni PDV 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20.702,00</w:t>
            </w:r>
          </w:p>
        </w:tc>
      </w:tr>
      <w:tr w:rsidR="001C515F" w:rsidTr="004F486D">
        <w:trPr>
          <w:trHeight w:val="360"/>
        </w:trPr>
        <w:tc>
          <w:tcPr>
            <w:tcW w:w="4572" w:type="dxa"/>
          </w:tcPr>
          <w:p w:rsidR="001C515F" w:rsidRPr="005541C7" w:rsidRDefault="001C515F" w:rsidP="004F486D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 w:rsidRPr="005541C7">
              <w:rPr>
                <w:rFonts w:ascii="Arial" w:hAnsi="Arial" w:cs="Arial"/>
                <w:b/>
                <w:sz w:val="20"/>
                <w:szCs w:val="20"/>
              </w:rPr>
              <w:t xml:space="preserve">I Ukupno plaćeni troškovi </w:t>
            </w:r>
          </w:p>
        </w:tc>
        <w:tc>
          <w:tcPr>
            <w:tcW w:w="4573" w:type="dxa"/>
          </w:tcPr>
          <w:p w:rsidR="001C515F" w:rsidRPr="005145C6" w:rsidRDefault="001C515F" w:rsidP="004F486D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114.629,89</w:t>
            </w:r>
          </w:p>
        </w:tc>
      </w:tr>
      <w:tr w:rsidR="001C515F" w:rsidRPr="004950CB" w:rsidTr="001C515F">
        <w:trPr>
          <w:trHeight w:val="360"/>
        </w:trPr>
        <w:tc>
          <w:tcPr>
            <w:tcW w:w="4572" w:type="dxa"/>
          </w:tcPr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4950CB">
              <w:rPr>
                <w:rFonts w:ascii="Arial" w:hAnsi="Arial" w:cs="Arial"/>
                <w:sz w:val="20"/>
                <w:szCs w:val="20"/>
              </w:rPr>
              <w:t xml:space="preserve">Izrada pečata,  ptt, </w:t>
            </w:r>
            <w:r>
              <w:rPr>
                <w:rFonts w:ascii="Arial" w:hAnsi="Arial" w:cs="Arial"/>
                <w:sz w:val="20"/>
                <w:szCs w:val="20"/>
              </w:rPr>
              <w:t>cvh – posudba stečajnog upravitelja</w:t>
            </w:r>
          </w:p>
        </w:tc>
        <w:tc>
          <w:tcPr>
            <w:tcW w:w="4573" w:type="dxa"/>
          </w:tcPr>
          <w:p w:rsidR="001C515F" w:rsidRPr="004950CB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729,05</w:t>
            </w:r>
          </w:p>
        </w:tc>
      </w:tr>
      <w:tr w:rsidR="001C515F" w:rsidTr="001C515F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Pristojbe- državna geodetska uprava -DGU,</w:t>
            </w:r>
          </w:p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na žalbu Gradu Zagrebu, PP Maksimir, TS posudba stečajnog upravitelja, 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1C515F" w:rsidRPr="005541C7" w:rsidTr="001C515F">
        <w:trPr>
          <w:trHeight w:val="360"/>
        </w:trPr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Troškovi stečajnog upravitelja, administrativni troškovi, prijevoz , telefon</w:t>
            </w:r>
          </w:p>
        </w:tc>
        <w:tc>
          <w:tcPr>
            <w:tcW w:w="4573" w:type="dxa"/>
          </w:tcPr>
          <w:p w:rsidR="001C515F" w:rsidRPr="005541C7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6,140,00</w:t>
            </w:r>
          </w:p>
        </w:tc>
      </w:tr>
      <w:tr w:rsidR="001C515F" w:rsidTr="001C515F"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Lokoti – posudba stečajnog upravitelja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154,87</w:t>
            </w:r>
          </w:p>
        </w:tc>
      </w:tr>
      <w:tr w:rsidR="001C515F" w:rsidRPr="00B4635C" w:rsidTr="001C515F">
        <w:tc>
          <w:tcPr>
            <w:tcW w:w="4572" w:type="dxa"/>
          </w:tcPr>
          <w:p w:rsidR="001C515F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Komunalna naknada i naknada za uređenje voda </w:t>
            </w:r>
          </w:p>
          <w:p w:rsidR="001C515F" w:rsidRPr="004950C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Cca , žalba na visinu kom naknade nije rješena </w:t>
            </w:r>
          </w:p>
        </w:tc>
        <w:tc>
          <w:tcPr>
            <w:tcW w:w="4573" w:type="dxa"/>
          </w:tcPr>
          <w:p w:rsidR="001C515F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20.000,00</w:t>
            </w:r>
          </w:p>
          <w:p w:rsidR="001C515F" w:rsidRPr="00B4635C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7700,00</w:t>
            </w:r>
          </w:p>
        </w:tc>
      </w:tr>
      <w:tr w:rsidR="001C515F" w:rsidRPr="00BD58FC" w:rsidTr="001C515F">
        <w:tc>
          <w:tcPr>
            <w:tcW w:w="4572" w:type="dxa"/>
          </w:tcPr>
          <w:p w:rsidR="001C515F" w:rsidRPr="00BD58FC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BD58FC">
              <w:rPr>
                <w:rFonts w:ascii="Arial" w:hAnsi="Arial" w:cs="Arial"/>
                <w:sz w:val="20"/>
                <w:szCs w:val="20"/>
              </w:rPr>
              <w:t>Sudski troškovi tužbe</w:t>
            </w:r>
          </w:p>
        </w:tc>
        <w:tc>
          <w:tcPr>
            <w:tcW w:w="4573" w:type="dxa"/>
          </w:tcPr>
          <w:p w:rsidR="001C515F" w:rsidRPr="00BD58FC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58FC">
              <w:rPr>
                <w:rFonts w:ascii="Arial" w:hAnsi="Arial" w:cs="Arial"/>
                <w:sz w:val="20"/>
                <w:szCs w:val="20"/>
              </w:rPr>
              <w:t>Za sada neodređeni iznos</w:t>
            </w:r>
          </w:p>
        </w:tc>
      </w:tr>
      <w:tr w:rsidR="001C515F" w:rsidRPr="00BD58FC" w:rsidTr="001C515F">
        <w:tc>
          <w:tcPr>
            <w:tcW w:w="4572" w:type="dxa"/>
          </w:tcPr>
          <w:p w:rsidR="001C515F" w:rsidRPr="00BD58FC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Knjigovodstvo</w:t>
            </w:r>
          </w:p>
        </w:tc>
        <w:tc>
          <w:tcPr>
            <w:tcW w:w="4573" w:type="dxa"/>
          </w:tcPr>
          <w:p w:rsidR="001C515F" w:rsidRPr="00BD58FC" w:rsidRDefault="001C515F" w:rsidP="001C515F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2.000,00 kn</w:t>
            </w:r>
          </w:p>
        </w:tc>
      </w:tr>
      <w:tr w:rsidR="001C515F" w:rsidRPr="005145C6" w:rsidTr="001C515F">
        <w:tc>
          <w:tcPr>
            <w:tcW w:w="4572" w:type="dxa"/>
          </w:tcPr>
          <w:p w:rsidR="001C515F" w:rsidRPr="00A408EF" w:rsidRDefault="001C515F" w:rsidP="004F486D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 w:rsidRPr="00A408EF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  <w:r>
              <w:rPr>
                <w:rFonts w:ascii="Arial" w:hAnsi="Arial" w:cs="Arial"/>
                <w:b/>
                <w:sz w:val="20"/>
                <w:szCs w:val="20"/>
              </w:rPr>
              <w:t>Neplaćeni troškovi</w:t>
            </w:r>
          </w:p>
        </w:tc>
        <w:tc>
          <w:tcPr>
            <w:tcW w:w="4573" w:type="dxa"/>
          </w:tcPr>
          <w:p w:rsidR="001C515F" w:rsidRPr="005145C6" w:rsidRDefault="001C515F" w:rsidP="004F486D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37.023,92</w:t>
            </w:r>
          </w:p>
        </w:tc>
      </w:tr>
      <w:tr w:rsidR="001C515F" w:rsidRPr="004950CB" w:rsidTr="001C515F">
        <w:tc>
          <w:tcPr>
            <w:tcW w:w="4572" w:type="dxa"/>
          </w:tcPr>
          <w:p w:rsidR="001C515F" w:rsidRPr="00A408EF" w:rsidRDefault="001C515F" w:rsidP="004F486D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 w:rsidRPr="00A408EF">
              <w:rPr>
                <w:rFonts w:ascii="Arial" w:hAnsi="Arial" w:cs="Arial"/>
                <w:b/>
                <w:sz w:val="20"/>
                <w:szCs w:val="20"/>
              </w:rPr>
              <w:t xml:space="preserve">I  +  II   </w:t>
            </w:r>
            <w:r>
              <w:rPr>
                <w:rFonts w:ascii="Arial" w:hAnsi="Arial" w:cs="Arial"/>
                <w:b/>
                <w:sz w:val="20"/>
                <w:szCs w:val="20"/>
              </w:rPr>
              <w:t>Ukupno troškovi</w:t>
            </w:r>
          </w:p>
        </w:tc>
        <w:tc>
          <w:tcPr>
            <w:tcW w:w="4573" w:type="dxa"/>
          </w:tcPr>
          <w:p w:rsidR="001C515F" w:rsidRPr="004950CB" w:rsidRDefault="001C515F" w:rsidP="004F486D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151.653,81</w:t>
            </w:r>
          </w:p>
        </w:tc>
      </w:tr>
      <w:tr w:rsidR="001C515F" w:rsidRPr="004950CB" w:rsidTr="001C515F">
        <w:tc>
          <w:tcPr>
            <w:tcW w:w="4572" w:type="dxa"/>
          </w:tcPr>
          <w:p w:rsidR="001C515F" w:rsidRPr="00291D6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>Predvidivi troškovi cca 6 mjeseci</w:t>
            </w:r>
          </w:p>
        </w:tc>
        <w:tc>
          <w:tcPr>
            <w:tcW w:w="4573" w:type="dxa"/>
          </w:tcPr>
          <w:p w:rsidR="001C515F" w:rsidRPr="00291D6B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15F" w:rsidRPr="004950CB" w:rsidTr="001C515F">
        <w:tc>
          <w:tcPr>
            <w:tcW w:w="4572" w:type="dxa"/>
          </w:tcPr>
          <w:p w:rsidR="001C515F" w:rsidRPr="00291D6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 xml:space="preserve">Komunalna naknada </w:t>
            </w:r>
          </w:p>
        </w:tc>
        <w:tc>
          <w:tcPr>
            <w:tcW w:w="4573" w:type="dxa"/>
          </w:tcPr>
          <w:p w:rsidR="001C515F" w:rsidRPr="00291D6B" w:rsidRDefault="001C515F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>6.000,00 kn</w:t>
            </w:r>
          </w:p>
        </w:tc>
      </w:tr>
      <w:tr w:rsidR="001C515F" w:rsidRPr="004950CB" w:rsidTr="001C515F">
        <w:tc>
          <w:tcPr>
            <w:tcW w:w="4572" w:type="dxa"/>
          </w:tcPr>
          <w:p w:rsidR="001C515F" w:rsidRPr="00291D6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>Knjigovodstvo, banka, adm troškovi</w:t>
            </w:r>
          </w:p>
        </w:tc>
        <w:tc>
          <w:tcPr>
            <w:tcW w:w="4573" w:type="dxa"/>
          </w:tcPr>
          <w:p w:rsidR="001C515F" w:rsidRPr="00291D6B" w:rsidRDefault="00945254" w:rsidP="004F486D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C515F" w:rsidRPr="00291D6B">
              <w:rPr>
                <w:rFonts w:ascii="Arial" w:hAnsi="Arial" w:cs="Arial"/>
                <w:sz w:val="20"/>
                <w:szCs w:val="20"/>
              </w:rPr>
              <w:t>5.000,00 kn</w:t>
            </w:r>
          </w:p>
        </w:tc>
      </w:tr>
      <w:tr w:rsidR="001C515F" w:rsidRPr="004950CB" w:rsidTr="001C515F">
        <w:tc>
          <w:tcPr>
            <w:tcW w:w="4572" w:type="dxa"/>
          </w:tcPr>
          <w:p w:rsidR="001C515F" w:rsidRPr="00291D6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 xml:space="preserve">Nagrada su i troškovi steč upr. </w:t>
            </w:r>
            <w:r w:rsidR="00291D6B">
              <w:rPr>
                <w:rFonts w:ascii="Arial" w:hAnsi="Arial" w:cs="Arial"/>
                <w:sz w:val="20"/>
                <w:szCs w:val="20"/>
              </w:rPr>
              <w:t>CCA</w:t>
            </w:r>
          </w:p>
          <w:p w:rsidR="001C515F" w:rsidRPr="00291D6B" w:rsidRDefault="001C515F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 w:rsidRPr="00291D6B">
              <w:rPr>
                <w:rFonts w:ascii="Arial" w:hAnsi="Arial" w:cs="Arial"/>
                <w:sz w:val="20"/>
                <w:szCs w:val="20"/>
              </w:rPr>
              <w:t>Ovisi o unovčenoj imovini</w:t>
            </w:r>
          </w:p>
        </w:tc>
        <w:tc>
          <w:tcPr>
            <w:tcW w:w="4573" w:type="dxa"/>
          </w:tcPr>
          <w:p w:rsidR="001C515F" w:rsidRPr="00291D6B" w:rsidRDefault="00861495" w:rsidP="00945254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45254">
              <w:rPr>
                <w:rFonts w:ascii="Arial" w:hAnsi="Arial" w:cs="Arial"/>
                <w:sz w:val="20"/>
                <w:szCs w:val="20"/>
              </w:rPr>
              <w:t>20</w:t>
            </w:r>
            <w:r w:rsidR="001C515F" w:rsidRPr="00291D6B">
              <w:rPr>
                <w:rFonts w:ascii="Arial" w:hAnsi="Arial" w:cs="Arial"/>
                <w:sz w:val="20"/>
                <w:szCs w:val="20"/>
              </w:rPr>
              <w:t>.000,00</w:t>
            </w:r>
          </w:p>
        </w:tc>
      </w:tr>
      <w:tr w:rsidR="00291D6B" w:rsidRPr="004950CB" w:rsidTr="001C515F">
        <w:tc>
          <w:tcPr>
            <w:tcW w:w="4572" w:type="dxa"/>
          </w:tcPr>
          <w:p w:rsidR="00291D6B" w:rsidRPr="00291D6B" w:rsidRDefault="00291D6B" w:rsidP="004F486D">
            <w:pPr>
              <w:ind w:right="-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ODVJETNIČKI TROŠKOVI</w:t>
            </w:r>
          </w:p>
        </w:tc>
        <w:tc>
          <w:tcPr>
            <w:tcW w:w="4573" w:type="dxa"/>
          </w:tcPr>
          <w:p w:rsidR="00291D6B" w:rsidRDefault="00291D6B" w:rsidP="00291D6B">
            <w:pPr>
              <w:ind w:right="-28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15.000,00 </w:t>
            </w:r>
          </w:p>
        </w:tc>
      </w:tr>
      <w:tr w:rsidR="001C515F" w:rsidRPr="004950CB" w:rsidTr="001C515F">
        <w:tc>
          <w:tcPr>
            <w:tcW w:w="4572" w:type="dxa"/>
          </w:tcPr>
          <w:p w:rsidR="001C515F" w:rsidRDefault="001C515F" w:rsidP="001C515F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UKUPNI NASTALI I PREDVIDIVI </w:t>
            </w:r>
          </w:p>
        </w:tc>
        <w:tc>
          <w:tcPr>
            <w:tcW w:w="4573" w:type="dxa"/>
          </w:tcPr>
          <w:p w:rsidR="001C515F" w:rsidRDefault="00945254" w:rsidP="00945254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307</w:t>
            </w:r>
            <w:r w:rsidR="00291D6B">
              <w:rPr>
                <w:rFonts w:ascii="Arial" w:hAnsi="Arial" w:cs="Arial"/>
                <w:b/>
                <w:sz w:val="20"/>
                <w:szCs w:val="20"/>
              </w:rPr>
              <w:t>.653,81 kn</w:t>
            </w:r>
          </w:p>
        </w:tc>
      </w:tr>
      <w:tr w:rsidR="00291D6B" w:rsidRPr="004950CB" w:rsidTr="001C515F">
        <w:tc>
          <w:tcPr>
            <w:tcW w:w="4572" w:type="dxa"/>
          </w:tcPr>
          <w:p w:rsidR="00291D6B" w:rsidRDefault="00291D6B" w:rsidP="001C515F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 VIŠI ISPLATNI RED</w:t>
            </w:r>
          </w:p>
        </w:tc>
        <w:tc>
          <w:tcPr>
            <w:tcW w:w="4573" w:type="dxa"/>
          </w:tcPr>
          <w:p w:rsidR="00291D6B" w:rsidRDefault="009969E3" w:rsidP="00291D6B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358.359,45</w:t>
            </w:r>
          </w:p>
        </w:tc>
      </w:tr>
      <w:tr w:rsidR="00291D6B" w:rsidRPr="004950CB" w:rsidTr="001C515F">
        <w:tc>
          <w:tcPr>
            <w:tcW w:w="4572" w:type="dxa"/>
          </w:tcPr>
          <w:p w:rsidR="00291D6B" w:rsidRDefault="00291D6B" w:rsidP="001C515F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II VIŠI ISPLATNI RED </w:t>
            </w:r>
          </w:p>
        </w:tc>
        <w:tc>
          <w:tcPr>
            <w:tcW w:w="4573" w:type="dxa"/>
          </w:tcPr>
          <w:p w:rsidR="00291D6B" w:rsidRDefault="00861495" w:rsidP="00291D6B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246.753,09</w:t>
            </w:r>
          </w:p>
        </w:tc>
      </w:tr>
      <w:tr w:rsidR="00861495" w:rsidRPr="004950CB" w:rsidTr="001C515F">
        <w:tc>
          <w:tcPr>
            <w:tcW w:w="4572" w:type="dxa"/>
          </w:tcPr>
          <w:p w:rsidR="00861495" w:rsidRDefault="00861495" w:rsidP="001C515F">
            <w:pPr>
              <w:ind w:right="-28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UKUPNO</w:t>
            </w:r>
          </w:p>
        </w:tc>
        <w:tc>
          <w:tcPr>
            <w:tcW w:w="4573" w:type="dxa"/>
          </w:tcPr>
          <w:p w:rsidR="00861495" w:rsidRDefault="00945254" w:rsidP="00945254">
            <w:pPr>
              <w:ind w:right="-28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915</w:t>
            </w:r>
            <w:r w:rsidR="00861495">
              <w:rPr>
                <w:rFonts w:ascii="Arial" w:hAnsi="Arial" w:cs="Arial"/>
                <w:b/>
                <w:sz w:val="20"/>
                <w:szCs w:val="20"/>
              </w:rPr>
              <w:t>.766,35</w:t>
            </w:r>
          </w:p>
        </w:tc>
      </w:tr>
    </w:tbl>
    <w:p w:rsidR="00405658" w:rsidRDefault="00405658"/>
    <w:p w:rsidR="00861495" w:rsidRDefault="00861495"/>
    <w:p w:rsidR="00861495" w:rsidRDefault="00861495">
      <w:r>
        <w:t xml:space="preserve">Cca 1.000.000,00 kn će biti troškovi postupka  </w:t>
      </w:r>
    </w:p>
    <w:p w:rsidR="00861495" w:rsidRDefault="00861495"/>
    <w:p w:rsidR="00861495" w:rsidRDefault="00861495">
      <w:r>
        <w:t>Lp, stečajna upraviteljica</w:t>
      </w:r>
    </w:p>
    <w:p w:rsidR="00861495" w:rsidRDefault="00861495"/>
    <w:p w:rsidR="00861495" w:rsidRDefault="00861495"/>
    <w:sectPr w:rsidR="00861495" w:rsidSect="00405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46C5C"/>
    <w:multiLevelType w:val="hybridMultilevel"/>
    <w:tmpl w:val="D5221C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hyphenationZone w:val="425"/>
  <w:characterSpacingControl w:val="doNotCompress"/>
  <w:compat/>
  <w:rsids>
    <w:rsidRoot w:val="001C515F"/>
    <w:rsid w:val="001C515F"/>
    <w:rsid w:val="00291D6B"/>
    <w:rsid w:val="00405658"/>
    <w:rsid w:val="00861495"/>
    <w:rsid w:val="00945254"/>
    <w:rsid w:val="009969E3"/>
    <w:rsid w:val="00D00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15F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1C51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2022-02-28T11:41:00Z</dcterms:created>
  <dcterms:modified xsi:type="dcterms:W3CDTF">2022-03-07T21:40:00Z</dcterms:modified>
</cp:coreProperties>
</file>